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96" w:rsidRDefault="00F62E96" w:rsidP="00F62E96">
      <w:pPr>
        <w:pStyle w:val="NormalnyWeb"/>
      </w:pPr>
      <w:r>
        <w:rPr>
          <w:rFonts w:ascii="Calibri,Bold" w:hAnsi="Calibri,Bold"/>
          <w:sz w:val="22"/>
          <w:szCs w:val="22"/>
        </w:rPr>
        <w:t xml:space="preserve">KLAUZULA INFORMACYJNA DLA KONTRAHENTA </w:t>
      </w:r>
    </w:p>
    <w:p w:rsidR="009C7352" w:rsidRDefault="00057B60" w:rsidP="00D94310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Zgodnie z art. 13</w:t>
      </w:r>
      <w:r w:rsidR="00346EC9">
        <w:rPr>
          <w:rFonts w:eastAsia="Times New Roman"/>
          <w:sz w:val="22"/>
          <w:szCs w:val="22"/>
        </w:rPr>
        <w:t xml:space="preserve"> i 14</w:t>
      </w:r>
      <w:r w:rsidR="001E03BD" w:rsidRPr="001E03BD">
        <w:rPr>
          <w:rFonts w:eastAsia="Times New Roman"/>
          <w:sz w:val="22"/>
          <w:szCs w:val="22"/>
        </w:rPr>
        <w:t xml:space="preserve"> rozporządzenia Parlamentu Europejskiego i Rady (UE) 201</w:t>
      </w:r>
      <w:r w:rsidR="00DF578F">
        <w:rPr>
          <w:rFonts w:eastAsia="Times New Roman"/>
          <w:sz w:val="22"/>
          <w:szCs w:val="22"/>
        </w:rPr>
        <w:t xml:space="preserve">6/679 z dnia 27.04.2016  r.  w </w:t>
      </w:r>
      <w:r w:rsidR="001E03BD" w:rsidRPr="001E03BD">
        <w:rPr>
          <w:rFonts w:eastAsia="Times New Roman"/>
          <w:sz w:val="22"/>
          <w:szCs w:val="22"/>
        </w:rPr>
        <w:t>sprawie</w:t>
      </w:r>
      <w:r w:rsidR="00DF578F">
        <w:rPr>
          <w:rFonts w:eastAsia="Times New Roman"/>
          <w:sz w:val="22"/>
          <w:szCs w:val="22"/>
        </w:rPr>
        <w:t xml:space="preserve"> ochrony osób fizycznych w związku z przetwarzaniem </w:t>
      </w:r>
      <w:r w:rsidR="001E03BD" w:rsidRPr="001E03BD">
        <w:rPr>
          <w:rFonts w:eastAsia="Times New Roman"/>
          <w:sz w:val="22"/>
          <w:szCs w:val="22"/>
        </w:rPr>
        <w:t xml:space="preserve">danych osobowych i w sprawie swobodnego przepływu takich danych oraz uchylenia od dyrektywy 95/46/WE (ogólne rozporządzenie o ochronie danych) „RODO”, informujemy, że: </w:t>
      </w:r>
    </w:p>
    <w:p w:rsidR="00673D21" w:rsidRDefault="00F62E96" w:rsidP="00057B60">
      <w:pPr>
        <w:pStyle w:val="Normalny1"/>
        <w:numPr>
          <w:ilvl w:val="0"/>
          <w:numId w:val="1"/>
        </w:numPr>
        <w:tabs>
          <w:tab w:val="left" w:pos="426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673D21">
        <w:rPr>
          <w:rFonts w:eastAsia="Times New Roman"/>
          <w:sz w:val="22"/>
          <w:szCs w:val="22"/>
        </w:rPr>
        <w:t xml:space="preserve">Administratorem Państwa danych osobowych </w:t>
      </w:r>
      <w:r w:rsidR="00673D21">
        <w:rPr>
          <w:rFonts w:eastAsia="Times New Roman"/>
          <w:sz w:val="22"/>
          <w:szCs w:val="22"/>
        </w:rPr>
        <w:t xml:space="preserve">jest </w:t>
      </w:r>
      <w:r w:rsidR="00673D21" w:rsidRPr="00673D21">
        <w:rPr>
          <w:sz w:val="22"/>
          <w:szCs w:val="22"/>
        </w:rPr>
        <w:t>Przedszkole nr 87 Wrocławskie Dzieciaki 53-604 Wrocław, ul. Pawłowa 6a, tel. 717986817, e-mail: Sekretariat.p087@wroclawskaedukacja.pl</w:t>
      </w:r>
    </w:p>
    <w:p w:rsidR="001E03BD" w:rsidRPr="00673D21" w:rsidRDefault="00F62E96" w:rsidP="00057B60">
      <w:pPr>
        <w:pStyle w:val="Normalny1"/>
        <w:numPr>
          <w:ilvl w:val="0"/>
          <w:numId w:val="1"/>
        </w:numPr>
        <w:tabs>
          <w:tab w:val="left" w:pos="426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673D21">
        <w:rPr>
          <w:rFonts w:eastAsia="Times New Roman"/>
          <w:sz w:val="22"/>
          <w:szCs w:val="22"/>
        </w:rPr>
        <w:t xml:space="preserve">Inspektorem Ochrony Danych jest Marek Adamaszek, z którym można się skontaktować </w:t>
      </w:r>
      <w:r w:rsidR="00DF578F" w:rsidRPr="00673D21">
        <w:rPr>
          <w:rFonts w:eastAsia="Times New Roman"/>
          <w:sz w:val="22"/>
          <w:szCs w:val="22"/>
        </w:rPr>
        <w:br/>
        <w:t xml:space="preserve">e-mailowo: </w:t>
      </w:r>
      <w:r w:rsidR="00346EC9" w:rsidRPr="00673D21">
        <w:rPr>
          <w:rFonts w:eastAsia="Times New Roman"/>
          <w:sz w:val="22"/>
          <w:szCs w:val="22"/>
        </w:rPr>
        <w:t>madamaszek@zontekispolnicy.pl</w:t>
      </w:r>
      <w:r w:rsidRPr="00673D21">
        <w:rPr>
          <w:rFonts w:eastAsia="Times New Roman"/>
          <w:sz w:val="22"/>
          <w:szCs w:val="22"/>
        </w:rPr>
        <w:t xml:space="preserve"> oraz telefonicznie: +48 608294903</w:t>
      </w:r>
    </w:p>
    <w:p w:rsidR="002B4317" w:rsidRPr="002B4317" w:rsidRDefault="002575FB" w:rsidP="002B4317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>Pozyskujemy Państwa dane o</w:t>
      </w:r>
      <w:r w:rsidR="002B4317">
        <w:rPr>
          <w:rFonts w:eastAsia="Times New Roman"/>
          <w:sz w:val="22"/>
          <w:szCs w:val="22"/>
        </w:rPr>
        <w:t>sobowe bezpośrednio od Państwa , z sieci Internet bądź CEiDG</w:t>
      </w:r>
    </w:p>
    <w:p w:rsidR="00AE3384" w:rsidRDefault="00AE3384" w:rsidP="00AE3384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>Administrator przetwarza dane w zakresie niezbędnym do realiz</w:t>
      </w:r>
      <w:r>
        <w:rPr>
          <w:rFonts w:eastAsia="Times New Roman"/>
          <w:sz w:val="22"/>
          <w:szCs w:val="22"/>
        </w:rPr>
        <w:t xml:space="preserve">acji niżej wymienionych celów, </w:t>
      </w:r>
      <w:r w:rsidRPr="001E03BD">
        <w:rPr>
          <w:rFonts w:eastAsia="Times New Roman"/>
          <w:sz w:val="22"/>
          <w:szCs w:val="22"/>
        </w:rPr>
        <w:t xml:space="preserve">w  szczególności  imiona,  nazwiska,  dane  teleadresowe,  nazwa  firmy,  dane konieczne do zawarcia umowy.  </w:t>
      </w:r>
    </w:p>
    <w:p w:rsidR="00AE3384" w:rsidRPr="00CB790B" w:rsidRDefault="00AE3384" w:rsidP="00AE3384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trike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Dane osobowe przetwarzane są w celach i na podstawie art. 6 ust 1 lit. a RODO, tj. gdy osoba, której dane dotyczą wyrazi zgodę na przetwarzanie swoich danych osobowych, w szczególności  na  otrzymywanie  </w:t>
      </w:r>
      <w:r>
        <w:rPr>
          <w:rFonts w:eastAsia="Times New Roman"/>
          <w:sz w:val="22"/>
          <w:szCs w:val="22"/>
        </w:rPr>
        <w:t>zapytania ofertowych</w:t>
      </w:r>
      <w:r w:rsidRPr="001E03BD">
        <w:rPr>
          <w:rFonts w:eastAsia="Times New Roman"/>
          <w:sz w:val="22"/>
          <w:szCs w:val="22"/>
        </w:rPr>
        <w:t>;  lit.  b  -  przetwarzanie  jest niezbędne  do  wykonania  umowy,  której  stroną  jest  osoba,  której  dane  dotyczą,  lub  do podjęcia działań na żądanie osoby, której dane dotyczą, przed zawarciem umowy; lit. c - przetwarzanie  jest  niezbędne  do  wypełnienia  obowiązku  prawnego  ciążącego  na administratorze,   w   szczególności</w:t>
      </w:r>
      <w:r>
        <w:rPr>
          <w:rFonts w:eastAsia="Times New Roman"/>
          <w:sz w:val="22"/>
          <w:szCs w:val="22"/>
        </w:rPr>
        <w:t>:</w:t>
      </w:r>
    </w:p>
    <w:p w:rsidR="00AE3384" w:rsidRPr="00CB790B" w:rsidRDefault="00AE3384" w:rsidP="00AE3384">
      <w:pPr>
        <w:pStyle w:val="Normalny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CB790B">
        <w:rPr>
          <w:rFonts w:eastAsia="Times New Roman"/>
          <w:sz w:val="22"/>
          <w:szCs w:val="22"/>
        </w:rPr>
        <w:t>realizacja obowiązków w zakresie egzekucji roszczeń – w celu realizacji obowiązków w zakresie egzekucji z wierzytelności wynikających z Kodeksu postępowania cywilnego, ustawy o komornikach sądowych (art. 6 ust. 1 lit. c RODO) – przez 3 lata od ostatniego potrącenia;</w:t>
      </w:r>
    </w:p>
    <w:p w:rsidR="00AE3384" w:rsidRPr="00CB790B" w:rsidRDefault="00AE3384" w:rsidP="00AE3384">
      <w:pPr>
        <w:pStyle w:val="Normalny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eastAsia="Times New Roman"/>
          <w:sz w:val="22"/>
          <w:szCs w:val="22"/>
        </w:rPr>
      </w:pPr>
      <w:r w:rsidRPr="00CB790B">
        <w:rPr>
          <w:rFonts w:eastAsia="Times New Roman"/>
          <w:sz w:val="22"/>
          <w:szCs w:val="22"/>
        </w:rPr>
        <w:t>realizacja obowiązków w zakresie rachunkowości – w celu realizacji obowiązków wynikających z ustawy o rachunkowości (art. 6 ust. 1 lit. c RODO) – przez okres 5 lat od końca roku, w którym nastąpiło zdarzenie podatkowe;</w:t>
      </w:r>
    </w:p>
    <w:p w:rsidR="00AE3384" w:rsidRPr="006646B3" w:rsidRDefault="00AE3384" w:rsidP="00AE3384">
      <w:pPr>
        <w:pStyle w:val="Normalny1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eastAsia="Times New Roman"/>
          <w:strike/>
          <w:sz w:val="22"/>
          <w:szCs w:val="22"/>
        </w:rPr>
      </w:pPr>
      <w:r w:rsidRPr="00CB790B">
        <w:rPr>
          <w:rFonts w:eastAsia="Times New Roman"/>
          <w:sz w:val="22"/>
          <w:szCs w:val="22"/>
        </w:rPr>
        <w:t>wypełnianie obowiązków podatkowych – w celu realizacji obowiązków wynikających z przepisów podatkowych, w szczególności Ordynacji podatkowej, ustawy o podatku od osób prawnych, ustawy o podatku od towarów i usług (art. 6 ust. 1 lit. c RODO) – przez okres 5 lat od końca roku podatkowego, w którym nastąpiło zdarzenie podatkowe;</w:t>
      </w:r>
      <w:r w:rsidRPr="001E03BD">
        <w:rPr>
          <w:rFonts w:eastAsia="Times New Roman"/>
          <w:sz w:val="22"/>
          <w:szCs w:val="22"/>
        </w:rPr>
        <w:t xml:space="preserve">   </w:t>
      </w:r>
    </w:p>
    <w:p w:rsidR="00AE3384" w:rsidRDefault="00AE3384" w:rsidP="00AE3384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 </w:t>
      </w:r>
      <w:r w:rsidRPr="00CB790B">
        <w:rPr>
          <w:rFonts w:eastAsia="Times New Roman"/>
          <w:sz w:val="22"/>
          <w:szCs w:val="22"/>
        </w:rPr>
        <w:t>Odbiorcami Pana/Pani danych mogą być podmioty, które na podstawie zawartych umów przetwarzają dane osobowe w imieniu Administrat</w:t>
      </w:r>
      <w:r>
        <w:rPr>
          <w:rFonts w:eastAsia="Times New Roman"/>
          <w:sz w:val="22"/>
          <w:szCs w:val="22"/>
        </w:rPr>
        <w:t>ora (usługodawcy z zakresu m.in</w:t>
      </w:r>
      <w:r w:rsidRPr="00CB790B">
        <w:rPr>
          <w:rFonts w:eastAsia="Times New Roman"/>
          <w:sz w:val="22"/>
          <w:szCs w:val="22"/>
        </w:rPr>
        <w:t>, prawnych, doradczych, IT, spedycyjnych i przewozowych), a także podmioty upoważnione na podstawie obowiązujących przepisów prawa (w szczególności sądy i organy państwowe). Pana/Pani dane nie będą przekazane do państw trzecich.</w:t>
      </w:r>
      <w:r w:rsidRPr="001E03BD">
        <w:rPr>
          <w:rFonts w:eastAsia="Times New Roman"/>
          <w:sz w:val="22"/>
          <w:szCs w:val="22"/>
        </w:rPr>
        <w:t xml:space="preserve">.  </w:t>
      </w:r>
    </w:p>
    <w:p w:rsidR="00AE3384" w:rsidRDefault="00AE3384" w:rsidP="00AE3384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 Państwa dane osobowe przechowywane będą przez okres </w:t>
      </w:r>
      <w:r>
        <w:rPr>
          <w:rFonts w:eastAsia="Times New Roman"/>
          <w:sz w:val="22"/>
          <w:szCs w:val="22"/>
        </w:rPr>
        <w:t>określony w instrukcji kancelaryjnej z uwzględnieniem przepisów</w:t>
      </w:r>
      <w:r w:rsidRPr="001E03BD">
        <w:rPr>
          <w:rFonts w:eastAsia="Times New Roman"/>
          <w:sz w:val="22"/>
          <w:szCs w:val="22"/>
        </w:rPr>
        <w:t xml:space="preserve">  prawa</w:t>
      </w:r>
      <w:r>
        <w:rPr>
          <w:rFonts w:eastAsia="Times New Roman"/>
          <w:sz w:val="22"/>
          <w:szCs w:val="22"/>
        </w:rPr>
        <w:t xml:space="preserve"> oraz </w:t>
      </w:r>
      <w:r w:rsidRPr="001E03BD">
        <w:rPr>
          <w:rFonts w:eastAsia="Times New Roman"/>
          <w:sz w:val="22"/>
          <w:szCs w:val="22"/>
        </w:rPr>
        <w:t>przedawnien</w:t>
      </w:r>
      <w:r>
        <w:rPr>
          <w:rFonts w:eastAsia="Times New Roman"/>
          <w:sz w:val="22"/>
          <w:szCs w:val="22"/>
        </w:rPr>
        <w:t>ia   ewentualnych   roszczeń.</w:t>
      </w:r>
    </w:p>
    <w:p w:rsidR="00AE3384" w:rsidRDefault="00AE3384" w:rsidP="00AE3384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426" w:hanging="284"/>
        <w:jc w:val="both"/>
        <w:rPr>
          <w:rFonts w:eastAsia="Times New Roman"/>
          <w:sz w:val="22"/>
          <w:szCs w:val="22"/>
        </w:rPr>
      </w:pPr>
      <w:r w:rsidRPr="001E03BD">
        <w:rPr>
          <w:rFonts w:eastAsia="Times New Roman"/>
          <w:sz w:val="22"/>
          <w:szCs w:val="22"/>
        </w:rPr>
        <w:t xml:space="preserve">Posiadają  Państwo  prawo  żądania  od  administratora  dostępu  do  swoich  danych osobowych,  ich  sprostowania.  Prawo  do  usunięcia  lub  ograniczenia  przetwarzania przysługuje jedynie w sytuacji, jeżeli ich przetwarzanie nie jest niezbędne do wywiązania się  przez  nas  z  obowiązku  prawnego  i  nie  występują  inne  nadrzędne  prawne  podstawy przetwarzania.  Posiadają  Państwo  także  prawo  wniesienia  skargi  do  Prezesa  UrzęduOchrony Danych Osobowych, gdy uznają Państwo, iż przetwarzanie danych osobowych narusza przepisy RODO. </w:t>
      </w:r>
    </w:p>
    <w:p w:rsidR="00155646" w:rsidRPr="00AE3384" w:rsidRDefault="00AE3384" w:rsidP="00AE3384">
      <w:pPr>
        <w:pStyle w:val="Normalny1"/>
        <w:numPr>
          <w:ilvl w:val="0"/>
          <w:numId w:val="1"/>
        </w:numPr>
        <w:tabs>
          <w:tab w:val="left" w:pos="426"/>
          <w:tab w:val="num" w:pos="851"/>
        </w:tabs>
        <w:spacing w:line="276" w:lineRule="auto"/>
        <w:ind w:left="142" w:hanging="284"/>
        <w:jc w:val="both"/>
        <w:rPr>
          <w:rFonts w:eastAsia="Times New Roman"/>
          <w:strike/>
          <w:sz w:val="22"/>
          <w:szCs w:val="22"/>
        </w:rPr>
      </w:pPr>
      <w:r w:rsidRPr="00CB790B">
        <w:rPr>
          <w:rFonts w:eastAsia="Times New Roman"/>
          <w:sz w:val="22"/>
          <w:szCs w:val="22"/>
        </w:rPr>
        <w:t xml:space="preserve">Podanie  przez  Państwa  danych  osobowych  jest  dobrowolne,  jednakże  w  przypadku  ich nie podania nie będzie możliwa realizacja celów przetwarzania. </w:t>
      </w:r>
      <w:bookmarkStart w:id="0" w:name="_GoBack"/>
      <w:bookmarkEnd w:id="0"/>
    </w:p>
    <w:sectPr w:rsidR="00155646" w:rsidRPr="00AE3384" w:rsidSect="00DF578F">
      <w:pgSz w:w="11900" w:h="16840"/>
      <w:pgMar w:top="1417" w:right="1128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A23" w:rsidRDefault="00327A23" w:rsidP="00D21E8A">
      <w:r>
        <w:separator/>
      </w:r>
    </w:p>
  </w:endnote>
  <w:endnote w:type="continuationSeparator" w:id="0">
    <w:p w:rsidR="00327A23" w:rsidRDefault="00327A23" w:rsidP="00D2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A23" w:rsidRDefault="00327A23" w:rsidP="00D21E8A">
      <w:r>
        <w:separator/>
      </w:r>
    </w:p>
  </w:footnote>
  <w:footnote w:type="continuationSeparator" w:id="0">
    <w:p w:rsidR="00327A23" w:rsidRDefault="00327A23" w:rsidP="00D2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0EBF"/>
    <w:multiLevelType w:val="multilevel"/>
    <w:tmpl w:val="DC1A946C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675AA"/>
    <w:multiLevelType w:val="hybridMultilevel"/>
    <w:tmpl w:val="74289B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BCB6630"/>
    <w:multiLevelType w:val="multilevel"/>
    <w:tmpl w:val="0630D17E"/>
    <w:lvl w:ilvl="0">
      <w:start w:val="1"/>
      <w:numFmt w:val="decimal"/>
      <w:lvlText w:val="%1."/>
      <w:lvlJc w:val="left"/>
      <w:pPr>
        <w:ind w:left="503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75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647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19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91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863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935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07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799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E96"/>
    <w:rsid w:val="0000060A"/>
    <w:rsid w:val="00057B60"/>
    <w:rsid w:val="00093B32"/>
    <w:rsid w:val="000A53F5"/>
    <w:rsid w:val="000D68B2"/>
    <w:rsid w:val="00100EFD"/>
    <w:rsid w:val="00177A6C"/>
    <w:rsid w:val="001E03BD"/>
    <w:rsid w:val="001F16DB"/>
    <w:rsid w:val="0025354C"/>
    <w:rsid w:val="002575FB"/>
    <w:rsid w:val="002A3898"/>
    <w:rsid w:val="002B4317"/>
    <w:rsid w:val="002E3D4E"/>
    <w:rsid w:val="00327A23"/>
    <w:rsid w:val="003311C8"/>
    <w:rsid w:val="00346EC9"/>
    <w:rsid w:val="00370144"/>
    <w:rsid w:val="003D2542"/>
    <w:rsid w:val="00433991"/>
    <w:rsid w:val="00453603"/>
    <w:rsid w:val="004A5B43"/>
    <w:rsid w:val="004D619C"/>
    <w:rsid w:val="004E5EB3"/>
    <w:rsid w:val="00504ACF"/>
    <w:rsid w:val="0055534D"/>
    <w:rsid w:val="00594524"/>
    <w:rsid w:val="005A6151"/>
    <w:rsid w:val="005E5EC5"/>
    <w:rsid w:val="0062710B"/>
    <w:rsid w:val="00632E30"/>
    <w:rsid w:val="006646B3"/>
    <w:rsid w:val="00673D21"/>
    <w:rsid w:val="006E7FFE"/>
    <w:rsid w:val="007F3CCD"/>
    <w:rsid w:val="008447B9"/>
    <w:rsid w:val="009930C3"/>
    <w:rsid w:val="009C7352"/>
    <w:rsid w:val="009D03FE"/>
    <w:rsid w:val="00AE3384"/>
    <w:rsid w:val="00B13945"/>
    <w:rsid w:val="00B25028"/>
    <w:rsid w:val="00BA6F16"/>
    <w:rsid w:val="00C92223"/>
    <w:rsid w:val="00CC56F3"/>
    <w:rsid w:val="00D10F47"/>
    <w:rsid w:val="00D21E8A"/>
    <w:rsid w:val="00D530EB"/>
    <w:rsid w:val="00D94310"/>
    <w:rsid w:val="00DC00B9"/>
    <w:rsid w:val="00DD4BB9"/>
    <w:rsid w:val="00DF578F"/>
    <w:rsid w:val="00DF7D7B"/>
    <w:rsid w:val="00E56F93"/>
    <w:rsid w:val="00EA1DDB"/>
    <w:rsid w:val="00EF5FF7"/>
    <w:rsid w:val="00F32D49"/>
    <w:rsid w:val="00F62E96"/>
    <w:rsid w:val="00F6341B"/>
    <w:rsid w:val="00FA00F7"/>
    <w:rsid w:val="00FC7804"/>
    <w:rsid w:val="00FE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3357BCD"/>
  <w15:docId w15:val="{5C36135E-D75C-9848-B893-1213D864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6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E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F62E96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1E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8A"/>
  </w:style>
  <w:style w:type="paragraph" w:styleId="Stopka">
    <w:name w:val="footer"/>
    <w:basedOn w:val="Normalny"/>
    <w:link w:val="StopkaZnak"/>
    <w:uiPriority w:val="99"/>
    <w:unhideWhenUsed/>
    <w:rsid w:val="00D21E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E8A"/>
  </w:style>
  <w:style w:type="character" w:styleId="Pogrubienie">
    <w:name w:val="Strong"/>
    <w:basedOn w:val="Domylnaczcionkaakapitu"/>
    <w:uiPriority w:val="22"/>
    <w:qFormat/>
    <w:rsid w:val="00D21E8A"/>
    <w:rPr>
      <w:b/>
      <w:bCs/>
      <w:color w:val="000000" w:themeColor="text1"/>
    </w:rPr>
  </w:style>
  <w:style w:type="character" w:customStyle="1" w:styleId="col-sm-10">
    <w:name w:val="col-sm-10"/>
    <w:basedOn w:val="Domylnaczcionkaakapitu"/>
    <w:rsid w:val="0062710B"/>
  </w:style>
  <w:style w:type="character" w:styleId="Hipercze">
    <w:name w:val="Hyperlink"/>
    <w:basedOn w:val="Domylnaczcionkaakapitu"/>
    <w:uiPriority w:val="99"/>
    <w:unhideWhenUsed/>
    <w:rsid w:val="002E3D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3D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5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3199</Characters>
  <Application>Microsoft Office Word</Application>
  <DocSecurity>0</DocSecurity>
  <Lines>46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Adamaszek</dc:creator>
  <cp:keywords/>
  <dc:description/>
  <cp:lastModifiedBy>Marek Adamaszek</cp:lastModifiedBy>
  <cp:revision>6</cp:revision>
  <dcterms:created xsi:type="dcterms:W3CDTF">2020-02-19T21:10:00Z</dcterms:created>
  <dcterms:modified xsi:type="dcterms:W3CDTF">2023-11-14T07:45:00Z</dcterms:modified>
</cp:coreProperties>
</file>